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3" w:rsidRPr="00786A33" w:rsidRDefault="00786A33" w:rsidP="00786A33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786A33">
        <w:rPr>
          <w:rFonts w:ascii="Times New Roman" w:hAnsi="Times New Roman"/>
          <w:b/>
          <w:bCs/>
          <w:spacing w:val="2"/>
        </w:rPr>
        <w:t>P</w:t>
      </w:r>
      <w:r w:rsidRPr="00786A33">
        <w:rPr>
          <w:rFonts w:ascii="Times New Roman" w:hAnsi="Times New Roman"/>
          <w:b/>
          <w:bCs/>
          <w:spacing w:val="-1"/>
        </w:rPr>
        <w:t>ENETA</w:t>
      </w:r>
      <w:r w:rsidRPr="00786A33">
        <w:rPr>
          <w:rFonts w:ascii="Times New Roman" w:hAnsi="Times New Roman"/>
          <w:b/>
          <w:bCs/>
          <w:spacing w:val="2"/>
        </w:rPr>
        <w:t>P</w:t>
      </w:r>
      <w:r w:rsidRPr="00786A33">
        <w:rPr>
          <w:rFonts w:ascii="Times New Roman" w:hAnsi="Times New Roman"/>
          <w:b/>
          <w:bCs/>
          <w:spacing w:val="-1"/>
        </w:rPr>
        <w:t>A</w:t>
      </w:r>
      <w:r w:rsidRPr="00786A33">
        <w:rPr>
          <w:rFonts w:ascii="Times New Roman" w:hAnsi="Times New Roman"/>
          <w:b/>
          <w:bCs/>
        </w:rPr>
        <w:t>NIN</w:t>
      </w:r>
      <w:r w:rsidRPr="00786A33">
        <w:rPr>
          <w:rFonts w:ascii="Times New Roman" w:hAnsi="Times New Roman"/>
          <w:b/>
          <w:bCs/>
          <w:spacing w:val="-2"/>
        </w:rPr>
        <w:t>DI</w:t>
      </w:r>
      <w:r w:rsidRPr="00786A33">
        <w:rPr>
          <w:rFonts w:ascii="Times New Roman" w:hAnsi="Times New Roman"/>
          <w:b/>
          <w:bCs/>
          <w:spacing w:val="1"/>
        </w:rPr>
        <w:t>K</w:t>
      </w:r>
      <w:r w:rsidRPr="00786A33">
        <w:rPr>
          <w:rFonts w:ascii="Times New Roman" w:hAnsi="Times New Roman"/>
          <w:b/>
          <w:bCs/>
          <w:spacing w:val="-1"/>
        </w:rPr>
        <w:t>AT</w:t>
      </w:r>
      <w:r w:rsidRPr="00786A33">
        <w:rPr>
          <w:rFonts w:ascii="Times New Roman" w:hAnsi="Times New Roman"/>
          <w:b/>
          <w:bCs/>
          <w:spacing w:val="1"/>
        </w:rPr>
        <w:t>O</w:t>
      </w:r>
      <w:r w:rsidRPr="00786A33">
        <w:rPr>
          <w:rFonts w:ascii="Times New Roman" w:hAnsi="Times New Roman"/>
          <w:b/>
          <w:bCs/>
        </w:rPr>
        <w:t>R</w:t>
      </w:r>
      <w:r w:rsidRPr="00786A33">
        <w:rPr>
          <w:rFonts w:ascii="Times New Roman" w:hAnsi="Times New Roman"/>
          <w:b/>
          <w:bCs/>
          <w:spacing w:val="2"/>
        </w:rPr>
        <w:t>P</w:t>
      </w:r>
      <w:r w:rsidRPr="00786A33">
        <w:rPr>
          <w:rFonts w:ascii="Times New Roman" w:hAnsi="Times New Roman"/>
          <w:b/>
          <w:bCs/>
          <w:spacing w:val="-1"/>
        </w:rPr>
        <w:t>ENCA</w:t>
      </w:r>
      <w:r w:rsidRPr="00786A33">
        <w:rPr>
          <w:rFonts w:ascii="Times New Roman" w:hAnsi="Times New Roman"/>
          <w:b/>
          <w:bCs/>
          <w:spacing w:val="2"/>
        </w:rPr>
        <w:t>P</w:t>
      </w:r>
      <w:r w:rsidRPr="00786A33">
        <w:rPr>
          <w:rFonts w:ascii="Times New Roman" w:hAnsi="Times New Roman"/>
          <w:b/>
          <w:bCs/>
          <w:spacing w:val="-1"/>
        </w:rPr>
        <w:t>A</w:t>
      </w:r>
      <w:r w:rsidRPr="00786A33">
        <w:rPr>
          <w:rFonts w:ascii="Times New Roman" w:hAnsi="Times New Roman"/>
          <w:b/>
          <w:bCs/>
        </w:rPr>
        <w:t>IAN</w:t>
      </w:r>
      <w:r w:rsidRPr="00786A33">
        <w:rPr>
          <w:rFonts w:ascii="Times New Roman" w:hAnsi="Times New Roman"/>
          <w:b/>
          <w:bCs/>
          <w:spacing w:val="-1"/>
        </w:rPr>
        <w:t xml:space="preserve"> K</w:t>
      </w:r>
      <w:r w:rsidRPr="00786A33">
        <w:rPr>
          <w:rFonts w:ascii="Times New Roman" w:hAnsi="Times New Roman"/>
          <w:b/>
          <w:bCs/>
          <w:spacing w:val="1"/>
        </w:rPr>
        <w:t>O</w:t>
      </w:r>
      <w:r w:rsidRPr="00786A33">
        <w:rPr>
          <w:rFonts w:ascii="Times New Roman" w:hAnsi="Times New Roman"/>
          <w:b/>
          <w:bCs/>
          <w:spacing w:val="-2"/>
        </w:rPr>
        <w:t>M</w:t>
      </w:r>
      <w:r w:rsidRPr="00786A33">
        <w:rPr>
          <w:rFonts w:ascii="Times New Roman" w:hAnsi="Times New Roman"/>
          <w:b/>
          <w:bCs/>
          <w:spacing w:val="2"/>
        </w:rPr>
        <w:t>P</w:t>
      </w:r>
      <w:r w:rsidRPr="00786A33">
        <w:rPr>
          <w:rFonts w:ascii="Times New Roman" w:hAnsi="Times New Roman"/>
          <w:b/>
          <w:bCs/>
          <w:spacing w:val="-1"/>
        </w:rPr>
        <w:t>ETEN</w:t>
      </w:r>
      <w:r w:rsidRPr="00786A33">
        <w:rPr>
          <w:rFonts w:ascii="Times New Roman" w:hAnsi="Times New Roman"/>
          <w:b/>
          <w:bCs/>
        </w:rPr>
        <w:t>SI</w:t>
      </w:r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OLE_LINK1"/>
      <w:r w:rsidRPr="00AF4ADB">
        <w:rPr>
          <w:rFonts w:ascii="Times New Roman" w:hAnsi="Times New Roman"/>
          <w:sz w:val="20"/>
          <w:szCs w:val="20"/>
        </w:rPr>
        <w:t>MATA PELAJARAN MATEMATIKA PEMINATAN</w:t>
      </w:r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AF4ADB">
        <w:rPr>
          <w:rFonts w:ascii="Times New Roman" w:hAnsi="Times New Roman"/>
          <w:sz w:val="20"/>
          <w:szCs w:val="20"/>
        </w:rPr>
        <w:t>Alokasiwaktu</w:t>
      </w:r>
      <w:proofErr w:type="spellEnd"/>
      <w:r w:rsidRPr="00AF4ADB">
        <w:rPr>
          <w:rFonts w:ascii="Times New Roman" w:hAnsi="Times New Roman"/>
          <w:sz w:val="20"/>
          <w:szCs w:val="20"/>
        </w:rPr>
        <w:t xml:space="preserve">: 3 jam </w:t>
      </w:r>
      <w:proofErr w:type="spellStart"/>
      <w:r w:rsidRPr="00AF4ADB">
        <w:rPr>
          <w:rFonts w:ascii="Times New Roman" w:hAnsi="Times New Roman"/>
          <w:sz w:val="20"/>
          <w:szCs w:val="20"/>
        </w:rPr>
        <w:t>pelajaran</w:t>
      </w:r>
      <w:proofErr w:type="spellEnd"/>
      <w:r w:rsidRPr="00AF4ADB">
        <w:rPr>
          <w:rFonts w:ascii="Times New Roman" w:hAnsi="Times New Roman"/>
          <w:sz w:val="20"/>
          <w:szCs w:val="20"/>
        </w:rPr>
        <w:t>/</w:t>
      </w:r>
      <w:proofErr w:type="spellStart"/>
      <w:r w:rsidRPr="00AF4ADB">
        <w:rPr>
          <w:rFonts w:ascii="Times New Roman" w:hAnsi="Times New Roman"/>
          <w:sz w:val="20"/>
          <w:szCs w:val="20"/>
        </w:rPr>
        <w:t>minggu</w:t>
      </w:r>
      <w:proofErr w:type="spellEnd"/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F4ADB">
        <w:rPr>
          <w:rFonts w:ascii="Times New Roman" w:hAnsi="Times New Roman"/>
          <w:sz w:val="20"/>
          <w:szCs w:val="20"/>
        </w:rPr>
        <w:t>SEMESTER GANJIL DAN GENAP</w:t>
      </w:r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F4ADB">
        <w:rPr>
          <w:rFonts w:ascii="Times New Roman" w:hAnsi="Times New Roman"/>
          <w:sz w:val="20"/>
          <w:szCs w:val="20"/>
        </w:rPr>
        <w:t>SMA NEGERI ……………….</w:t>
      </w:r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F4ADB">
        <w:rPr>
          <w:rFonts w:ascii="Times New Roman" w:hAnsi="Times New Roman"/>
          <w:sz w:val="20"/>
          <w:szCs w:val="20"/>
        </w:rPr>
        <w:t>KELAS X (SEPULUH)</w:t>
      </w:r>
    </w:p>
    <w:p w:rsidR="00AF4ADB" w:rsidRPr="00AF4ADB" w:rsidRDefault="00AF4ADB" w:rsidP="00AF4A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F4ADB" w:rsidRPr="00AF4ADB" w:rsidRDefault="00AF4ADB" w:rsidP="00AF4AD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F4ADB">
        <w:rPr>
          <w:rFonts w:ascii="Times New Roman" w:hAnsi="Times New Roman"/>
          <w:b/>
          <w:sz w:val="20"/>
          <w:szCs w:val="20"/>
        </w:rPr>
        <w:t>Kompetnsiinti</w:t>
      </w:r>
      <w:proofErr w:type="spellEnd"/>
    </w:p>
    <w:p w:rsidR="00F72CE6" w:rsidRPr="007C734C" w:rsidRDefault="00F72CE6" w:rsidP="00F72CE6">
      <w:pPr>
        <w:spacing w:after="0" w:line="240" w:lineRule="auto"/>
        <w:ind w:left="1559" w:hanging="1559"/>
        <w:jc w:val="both"/>
        <w:rPr>
          <w:rFonts w:ascii="Times New Roman" w:hAnsi="Times New Roman"/>
          <w:sz w:val="20"/>
          <w:szCs w:val="20"/>
        </w:rPr>
      </w:pPr>
      <w:r w:rsidRPr="007C734C">
        <w:rPr>
          <w:rFonts w:ascii="Times New Roman" w:hAnsi="Times New Roman"/>
          <w:b/>
          <w:sz w:val="20"/>
          <w:szCs w:val="20"/>
        </w:rPr>
        <w:t xml:space="preserve">KI-1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b/>
          <w:sz w:val="20"/>
          <w:szCs w:val="20"/>
        </w:rPr>
        <w:t xml:space="preserve"> KI-2:</w:t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Menghayati</w:t>
      </w:r>
      <w:proofErr w:type="spellEnd"/>
      <w:r w:rsidRPr="007C73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mengamalkan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ajaran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agama yang </w:t>
      </w:r>
      <w:proofErr w:type="spellStart"/>
      <w:r w:rsidRPr="007C734C">
        <w:rPr>
          <w:rFonts w:ascii="Times New Roman" w:hAnsi="Times New Roman"/>
          <w:sz w:val="20"/>
          <w:szCs w:val="20"/>
        </w:rPr>
        <w:t>dianutnya</w:t>
      </w:r>
      <w:proofErr w:type="spellEnd"/>
      <w:r w:rsidRPr="007C734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Menghayati</w:t>
      </w:r>
      <w:proofErr w:type="spellEnd"/>
      <w:r w:rsidRPr="007C73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b/>
          <w:sz w:val="20"/>
          <w:szCs w:val="20"/>
        </w:rPr>
        <w:t>mengamalkan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perilaku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jujur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disiplin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santun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peduli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7C734C">
        <w:rPr>
          <w:rFonts w:ascii="Times New Roman" w:hAnsi="Times New Roman"/>
          <w:sz w:val="20"/>
          <w:szCs w:val="20"/>
        </w:rPr>
        <w:t>gotong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royong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kerjasama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toleran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damai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7C734C">
        <w:rPr>
          <w:rFonts w:ascii="Times New Roman" w:hAnsi="Times New Roman"/>
          <w:sz w:val="20"/>
          <w:szCs w:val="20"/>
        </w:rPr>
        <w:t>bertanggung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jawab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responsif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pro-</w:t>
      </w:r>
      <w:proofErr w:type="spellStart"/>
      <w:r w:rsidRPr="007C734C">
        <w:rPr>
          <w:rFonts w:ascii="Times New Roman" w:hAnsi="Times New Roman"/>
          <w:sz w:val="20"/>
          <w:szCs w:val="20"/>
        </w:rPr>
        <w:t>aktif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dalam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berinteraksi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efektif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perkembangan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anak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lingkungan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keluarga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sekolah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masyarakat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lingkungan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alam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sekitar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bangsa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negara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kawasan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regional,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kawasan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internasional</w:t>
      </w:r>
      <w:proofErr w:type="spellEnd"/>
      <w:r w:rsidRPr="007C734C">
        <w:rPr>
          <w:rFonts w:ascii="Times New Roman" w:hAnsi="Times New Roman"/>
          <w:sz w:val="20"/>
          <w:szCs w:val="20"/>
        </w:rPr>
        <w:t>”.</w:t>
      </w:r>
    </w:p>
    <w:p w:rsidR="00F72CE6" w:rsidRPr="007C734C" w:rsidRDefault="00F72CE6" w:rsidP="00F72CE6">
      <w:pPr>
        <w:spacing w:after="0" w:line="240" w:lineRule="auto"/>
        <w:ind w:left="1559" w:hanging="1559"/>
        <w:jc w:val="both"/>
        <w:rPr>
          <w:rFonts w:ascii="Times New Roman" w:hAnsi="Times New Roman"/>
          <w:sz w:val="20"/>
          <w:szCs w:val="20"/>
        </w:rPr>
      </w:pPr>
      <w:r w:rsidRPr="007C734C">
        <w:rPr>
          <w:rFonts w:ascii="Times New Roman" w:hAnsi="Times New Roman"/>
          <w:b/>
          <w:sz w:val="20"/>
          <w:szCs w:val="20"/>
        </w:rPr>
        <w:t>KI 3:</w:t>
      </w:r>
      <w:r w:rsidRPr="007C73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7C734C">
        <w:rPr>
          <w:rFonts w:ascii="Times New Roman" w:hAnsi="Times New Roman"/>
          <w:sz w:val="20"/>
          <w:szCs w:val="20"/>
        </w:rPr>
        <w:t>Memahami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menerapkan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menganalisis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faktual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konseptual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prosedural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metakognitif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berdasarkan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rasa </w:t>
      </w:r>
      <w:proofErr w:type="spellStart"/>
      <w:r w:rsidRPr="007C734C">
        <w:rPr>
          <w:rFonts w:ascii="Times New Roman" w:hAnsi="Times New Roman"/>
          <w:sz w:val="20"/>
          <w:szCs w:val="20"/>
        </w:rPr>
        <w:t>ingin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tahunya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tentang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ilmu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teknologi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seni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budaya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humaniora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wawasan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kemanusiaan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kebangsaan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kenegaraan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peradaban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terkait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penyebab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fenomena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kejadian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serta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menerapkan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prosedural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pada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bidang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kajian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C734C">
        <w:rPr>
          <w:rFonts w:ascii="Times New Roman" w:hAnsi="Times New Roman"/>
          <w:sz w:val="20"/>
          <w:szCs w:val="20"/>
        </w:rPr>
        <w:t>spesifik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bakat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minatnya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untuk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memecahkan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masalah</w:t>
      </w:r>
      <w:proofErr w:type="spellEnd"/>
    </w:p>
    <w:p w:rsidR="00F72CE6" w:rsidRPr="007C734C" w:rsidRDefault="00F72CE6" w:rsidP="00F72CE6">
      <w:pPr>
        <w:spacing w:after="0" w:line="240" w:lineRule="auto"/>
        <w:ind w:left="1559" w:hanging="1559"/>
        <w:jc w:val="both"/>
        <w:rPr>
          <w:rFonts w:ascii="Times New Roman" w:hAnsi="Times New Roman"/>
          <w:sz w:val="20"/>
          <w:szCs w:val="20"/>
        </w:rPr>
      </w:pPr>
      <w:r w:rsidRPr="007C734C">
        <w:rPr>
          <w:rFonts w:ascii="Times New Roman" w:hAnsi="Times New Roman"/>
          <w:b/>
          <w:sz w:val="20"/>
          <w:szCs w:val="20"/>
        </w:rPr>
        <w:t>KI4:</w:t>
      </w:r>
      <w:r w:rsidRPr="007C73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7C734C">
        <w:rPr>
          <w:rFonts w:ascii="Times New Roman" w:hAnsi="Times New Roman"/>
          <w:sz w:val="20"/>
          <w:szCs w:val="20"/>
        </w:rPr>
        <w:t>Mengolah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menalar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menyaji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dalam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ranah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konkret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ranah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abstrak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terkait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pengembangan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dari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C734C">
        <w:rPr>
          <w:rFonts w:ascii="Times New Roman" w:hAnsi="Times New Roman"/>
          <w:sz w:val="20"/>
          <w:szCs w:val="20"/>
        </w:rPr>
        <w:t>dipelajarinya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sekolah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mandiri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bertindak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efektif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kreatif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/>
          <w:sz w:val="20"/>
          <w:szCs w:val="20"/>
        </w:rPr>
        <w:t>serta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mampu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menggunakan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metode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kaidah</w:t>
      </w:r>
      <w:proofErr w:type="spellEnd"/>
      <w:r w:rsidRPr="007C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/>
          <w:sz w:val="20"/>
          <w:szCs w:val="20"/>
        </w:rPr>
        <w:t>keilmuan</w:t>
      </w:r>
      <w:proofErr w:type="spellEnd"/>
    </w:p>
    <w:p w:rsidR="00FD2289" w:rsidRPr="005D3F23" w:rsidRDefault="00FD2289" w:rsidP="00112D9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954"/>
        <w:gridCol w:w="9809"/>
        <w:gridCol w:w="1326"/>
        <w:gridCol w:w="1114"/>
        <w:gridCol w:w="1392"/>
      </w:tblGrid>
      <w:tr w:rsidR="00F77A28" w:rsidRPr="00F77A28" w:rsidTr="00AF4ADB">
        <w:trPr>
          <w:trHeight w:val="20"/>
          <w:tblHeader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bookmarkEnd w:id="0"/>
          <w:p w:rsidR="0059239E" w:rsidRPr="00F77A28" w:rsidRDefault="0059239E" w:rsidP="009A7D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  <w:lang w:val="en-US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  <w:lang w:val="en-US"/>
              </w:rPr>
              <w:t>No</w:t>
            </w:r>
          </w:p>
        </w:tc>
        <w:tc>
          <w:tcPr>
            <w:tcW w:w="1954" w:type="dxa"/>
            <w:vMerge w:val="restart"/>
            <w:shd w:val="clear" w:color="auto" w:fill="DAEEF3" w:themeFill="accent5" w:themeFillTint="33"/>
            <w:vAlign w:val="center"/>
          </w:tcPr>
          <w:p w:rsidR="0059239E" w:rsidRPr="00F77A28" w:rsidRDefault="0059239E" w:rsidP="001B7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F77A28">
              <w:rPr>
                <w:rFonts w:ascii="Times New Roman" w:hAnsi="Times New Roman"/>
                <w:b/>
                <w:bCs/>
              </w:rPr>
              <w:t>o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F77A28">
              <w:rPr>
                <w:rFonts w:ascii="Times New Roman" w:hAnsi="Times New Roman"/>
                <w:b/>
                <w:bCs/>
              </w:rPr>
              <w:t>pe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F77A28">
              <w:rPr>
                <w:rFonts w:ascii="Times New Roman" w:hAnsi="Times New Roman"/>
                <w:b/>
                <w:bCs/>
              </w:rPr>
              <w:t>ensi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 xml:space="preserve"> D</w:t>
            </w:r>
            <w:r w:rsidRPr="00F77A28">
              <w:rPr>
                <w:rFonts w:ascii="Times New Roman" w:hAnsi="Times New Roman"/>
                <w:b/>
                <w:bCs/>
              </w:rPr>
              <w:t>asar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59239E" w:rsidRPr="00F77A28" w:rsidRDefault="0059239E" w:rsidP="001B7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</w:rPr>
              <w:t>Ind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77A28">
              <w:rPr>
                <w:rFonts w:ascii="Times New Roman" w:hAnsi="Times New Roman"/>
                <w:b/>
                <w:bCs/>
              </w:rPr>
              <w:t>k</w:t>
            </w:r>
            <w:r w:rsidRPr="00F77A28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77A28">
              <w:rPr>
                <w:rFonts w:ascii="Times New Roman" w:hAnsi="Times New Roman"/>
                <w:b/>
                <w:bCs/>
              </w:rPr>
              <w:t>or</w:t>
            </w:r>
          </w:p>
        </w:tc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:rsidR="0059239E" w:rsidRPr="00F77A28" w:rsidRDefault="0059239E" w:rsidP="001B7D2B">
            <w:pPr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F77A28">
              <w:rPr>
                <w:rFonts w:ascii="Times New Roman" w:hAnsi="Times New Roman"/>
                <w:b/>
                <w:bCs/>
              </w:rPr>
              <w:t>S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F77A28">
              <w:rPr>
                <w:rFonts w:ascii="Times New Roman" w:hAnsi="Times New Roman"/>
                <w:b/>
                <w:bCs/>
              </w:rPr>
              <w:t>K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>RANAH</w:t>
            </w:r>
          </w:p>
        </w:tc>
      </w:tr>
      <w:tr w:rsidR="00F77A28" w:rsidRPr="00F77A28" w:rsidTr="00AF4ADB">
        <w:trPr>
          <w:trHeight w:val="20"/>
          <w:tblHeader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59239E" w:rsidRPr="00F77A28" w:rsidRDefault="0059239E" w:rsidP="009A7D0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shd w:val="clear" w:color="auto" w:fill="DAEEF3" w:themeFill="accent5" w:themeFillTint="33"/>
            <w:vAlign w:val="center"/>
          </w:tcPr>
          <w:p w:rsidR="0059239E" w:rsidRPr="00F77A28" w:rsidRDefault="0059239E" w:rsidP="001B7D2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59239E" w:rsidRPr="00F77A28" w:rsidRDefault="0059239E" w:rsidP="001B7D2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F77A28">
              <w:rPr>
                <w:rFonts w:ascii="Times New Roman" w:hAnsi="Times New Roman"/>
                <w:b/>
                <w:bCs/>
              </w:rPr>
              <w:t>en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F77A28">
              <w:rPr>
                <w:rFonts w:ascii="Times New Roman" w:hAnsi="Times New Roman"/>
                <w:b/>
                <w:bCs/>
              </w:rPr>
              <w:t>e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77A28">
              <w:rPr>
                <w:rFonts w:ascii="Times New Roman" w:hAnsi="Times New Roman"/>
                <w:b/>
                <w:bCs/>
              </w:rPr>
              <w:t>ah</w:t>
            </w:r>
            <w:r w:rsidRPr="00F77A28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F77A28">
              <w:rPr>
                <w:rFonts w:ascii="Times New Roman" w:hAnsi="Times New Roman"/>
                <w:b/>
                <w:bCs/>
              </w:rPr>
              <w:t>an</w:t>
            </w:r>
          </w:p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</w:rPr>
              <w:t>(K</w:t>
            </w:r>
            <w:r w:rsidRPr="00F77A28">
              <w:rPr>
                <w:rFonts w:ascii="Times New Roman" w:hAnsi="Times New Roman"/>
                <w:b/>
                <w:bCs/>
              </w:rPr>
              <w:t>o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F77A28">
              <w:rPr>
                <w:rFonts w:ascii="Times New Roman" w:hAnsi="Times New Roman"/>
                <w:b/>
                <w:bCs/>
              </w:rPr>
              <w:t>n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F77A2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</w:rPr>
              <w:t>Sikap</w:t>
            </w:r>
          </w:p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77A28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ff</w:t>
            </w:r>
            <w:r w:rsidRPr="00F77A28">
              <w:rPr>
                <w:rFonts w:ascii="Times New Roman" w:hAnsi="Times New Roman"/>
                <w:b/>
                <w:bCs/>
              </w:rPr>
              <w:t>ec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77A28">
              <w:rPr>
                <w:rFonts w:ascii="Times New Roman" w:hAnsi="Times New Roman"/>
                <w:b/>
                <w:bCs/>
              </w:rPr>
              <w:t>v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F77A2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F77A28">
              <w:rPr>
                <w:rFonts w:ascii="Times New Roman" w:hAnsi="Times New Roman"/>
                <w:b/>
                <w:bCs/>
              </w:rPr>
              <w:t>e</w:t>
            </w:r>
            <w:r w:rsidRPr="00F77A2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F77A28">
              <w:rPr>
                <w:rFonts w:ascii="Times New Roman" w:hAnsi="Times New Roman"/>
                <w:b/>
                <w:bCs/>
              </w:rPr>
              <w:t>r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F77A28">
              <w:rPr>
                <w:rFonts w:ascii="Times New Roman" w:hAnsi="Times New Roman"/>
                <w:b/>
                <w:bCs/>
              </w:rPr>
              <w:t>p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F77A28">
              <w:rPr>
                <w:rFonts w:ascii="Times New Roman" w:hAnsi="Times New Roman"/>
                <w:b/>
                <w:bCs/>
              </w:rPr>
              <w:t>an</w:t>
            </w:r>
          </w:p>
          <w:p w:rsidR="0059239E" w:rsidRPr="00F77A28" w:rsidRDefault="0059239E" w:rsidP="005923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77A2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77A28">
              <w:rPr>
                <w:rFonts w:ascii="Times New Roman" w:hAnsi="Times New Roman"/>
                <w:b/>
                <w:bCs/>
              </w:rPr>
              <w:t>Ps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77A28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F77A28">
              <w:rPr>
                <w:rFonts w:ascii="Times New Roman" w:hAnsi="Times New Roman"/>
                <w:b/>
                <w:bCs/>
              </w:rPr>
              <w:t>o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77A28">
              <w:rPr>
                <w:rFonts w:ascii="Times New Roman" w:hAnsi="Times New Roman"/>
                <w:b/>
                <w:bCs/>
              </w:rPr>
              <w:t>o</w:t>
            </w:r>
            <w:r w:rsidRPr="00F77A28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F77A2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77A28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F4ADB" w:rsidRPr="00F77A28" w:rsidTr="00AF4ADB">
        <w:trPr>
          <w:trHeight w:val="20"/>
        </w:trPr>
        <w:tc>
          <w:tcPr>
            <w:tcW w:w="0" w:type="auto"/>
            <w:vAlign w:val="center"/>
          </w:tcPr>
          <w:p w:rsidR="00AF4ADB" w:rsidRPr="001B7D2B" w:rsidRDefault="00AF4ADB" w:rsidP="009A7D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954" w:type="dxa"/>
          </w:tcPr>
          <w:p w:rsidR="00AF4ADB" w:rsidRPr="00B66E1F" w:rsidRDefault="00AF4ADB" w:rsidP="00AF4AD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19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50D91">
              <w:rPr>
                <w:rFonts w:ascii="Times New Roman" w:hAnsi="Times New Roman"/>
                <w:sz w:val="20"/>
                <w:szCs w:val="20"/>
              </w:rPr>
              <w:t>Mendeskripsikan dan menentukan penyelesaian fungsi eksponensial dan fungsi logaritma menggunakan masalah kontekstual, serta keberkaitanannya</w:t>
            </w:r>
          </w:p>
        </w:tc>
        <w:tc>
          <w:tcPr>
            <w:tcW w:w="0" w:type="auto"/>
          </w:tcPr>
          <w:p w:rsidR="00AF4ADB" w:rsidRPr="006C772C" w:rsidRDefault="00AF4ADB" w:rsidP="00AF4ADB">
            <w:pPr>
              <w:pStyle w:val="ListParagraph"/>
              <w:numPr>
                <w:ilvl w:val="0"/>
                <w:numId w:val="21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0"/>
                <w:numId w:val="21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0"/>
                <w:numId w:val="21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1"/>
                <w:numId w:val="21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aturan yang berkaitan dengan fungsi eksponen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sifat-sifat persamaan eksponen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rumus-rumus dasar eksponen dalam menyelesaikan soal-soal matematika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Menyebutkan macam-macam bentuk persamaan eksponen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dari suatu variable dalam suatu persamaan ekspoenen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himpunan penyelesaian suatu persamaan eksponen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suatu variable yang memenuhi persamaan eksponen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himpunan penyelesaian dari suatu persamaan eksponen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masing-masing akar-akar persamaan eksponen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jumlah akar-akar dari persamaan eksponen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Menggambar grafik eksponern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bentuk umum fungsi eksponen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Melakukan tahapan-tahapan dalam melukis grafik fungsi ekspoen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Melukis grafik fungsi eksponen dalam interval tertentu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Melukis grafik fungsi dengan interval tertentu dari fungsi eksponen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persamaan fungsi eksponen dari gambar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suatu varibel dari soal cerita fungsi eksponen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sifat-sifat fungsi ekponen dalam penyelesaian pertidaksamaan yang sederhana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Melakukan tahapan-tahapan dalam menyelesaikan pertidaksamaan eksponen berdasarkan sifat-sifatnya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lastRenderedPageBreak/>
              <w:t>Menentukan interval dari penyelesaian suatu pertidaksamaan eksponen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daerah penyelesaian dari suatu pertidaksamaan eksponen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interval penyelesaian dari suatu pertidaksamaan eksponen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aturan yang berkaitan dengan fungsi logaritma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sifat-sifat persamaan logaritma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rumus-rumus dasar logaritma dalam memecahkan masalah matematika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Menyebutkan macam-macam bentuk persamaan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Menerapkan bentuk-bentuk-bentuk persamaan logaritma dalam menyelesaikan masalah matematis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himpunan penyelesaian dari persamaan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suatu variable yang memenuhi persamaan logaritma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himpunan penyelesaian dari suatu persamaan logaritma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Menggambar grafik fungsi logaritma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bentuk umum fungsi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Melakukan tahapan-tahapan dalam melukis grafik fungsi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Melukis sketsa grafik fungsi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maksimum dari fungsi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Melukis grafik fungsi logaritma dengan interval tertentu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persamaan grafik dari fungsi yang diberikan sketsa grafiknya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Menggunakan sifat-sifat pertidaksamaan logaritma dalam pemecahan masalah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Menyebutkan macam-macam bentuk pertidaksamaan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Menerapkan bentuk-bentuk-bentuk pert idaksamaanlogaritma dalam menyelesaikan masalah matematis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interval penyelesaian pertidaksamaan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1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interval penyelesaian dari pertidaksamaan logaritma yang diberikan dalam lembar tugas terstruktur</w:t>
            </w: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AF4ADB" w:rsidRPr="00F77A28" w:rsidTr="00AF4ADB">
        <w:trPr>
          <w:trHeight w:val="20"/>
        </w:trPr>
        <w:tc>
          <w:tcPr>
            <w:tcW w:w="0" w:type="auto"/>
            <w:vAlign w:val="center"/>
          </w:tcPr>
          <w:p w:rsidR="00AF4ADB" w:rsidRPr="009A7D05" w:rsidRDefault="00AF4ADB" w:rsidP="009A7D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2.</w:t>
            </w:r>
          </w:p>
        </w:tc>
        <w:tc>
          <w:tcPr>
            <w:tcW w:w="1954" w:type="dxa"/>
          </w:tcPr>
          <w:p w:rsidR="00AF4ADB" w:rsidRPr="00B66E1F" w:rsidRDefault="00AF4ADB" w:rsidP="00AF4AD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19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41F63">
              <w:rPr>
                <w:rFonts w:ascii="Times New Roman" w:hAnsi="Times New Roman"/>
                <w:sz w:val="20"/>
                <w:szCs w:val="20"/>
              </w:rPr>
              <w:t>Menyajikan dan menyelesaikan masalah yang berkaitan dengan fungsi eksponensial dan fungsi logaritma</w:t>
            </w:r>
          </w:p>
        </w:tc>
        <w:tc>
          <w:tcPr>
            <w:tcW w:w="0" w:type="auto"/>
          </w:tcPr>
          <w:p w:rsidR="00AF4ADB" w:rsidRPr="006C772C" w:rsidRDefault="00AF4ADB" w:rsidP="00AF4ADB">
            <w:pPr>
              <w:pStyle w:val="ListParagraph"/>
              <w:numPr>
                <w:ilvl w:val="0"/>
                <w:numId w:val="22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0"/>
                <w:numId w:val="22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0"/>
                <w:numId w:val="22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0"/>
                <w:numId w:val="22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6C772C" w:rsidRDefault="00AF4ADB" w:rsidP="00AF4ADB">
            <w:pPr>
              <w:pStyle w:val="ListParagraph"/>
              <w:numPr>
                <w:ilvl w:val="1"/>
                <w:numId w:val="22"/>
              </w:numPr>
              <w:ind w:left="609" w:hanging="609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matematis dengan menggunakan macam-macam bentuk persamaan eksponen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sehari-hari dengan menggunakan macam-macam bentuk persamaan eksponen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matematis berkaitan dengan persamaan eksponen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persamaan eksponen jika akar-akarnya diketahui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dalam kehidupan sehari-hari yang berhubungan dengan fungsi ekspone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fungsi eksponen yang grafiknya melalui titik-titik tertentu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suatu fungsi eksponen yang grafiknya melalui titik-titik tertentu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lastRenderedPageBreak/>
              <w:t>Menyelesaikan masalah dalam kehidupan sehari-hari yang berhubungan dengan pertidaksamaan eksponen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interval dari penyelesaian suatu pertidaksamaan eksponen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batas-batas nilai dari suatu variable dari dua buah grafik fungsi eksponen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matematis dengan menggunakan penerapan bentuk-bentuk persamaan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himpunan penyelesaian dari persamaan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penjulahan akar-akar dari himpunan penyelesaian dua buah persamaan logaritma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dalam kehidupan sehari-hari yang berhubungan dengan fungsi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grafik dan nilai maksimum dari suatu fungsi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Menentukan nilai maksimum dari fungsi logaritma yang diberikan dalam lembar tugas terstruktur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masalah matematis dengan menggunakan penerapan bentuk-bentuk pertidaksamaan logaritma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interval penyelesaian pertidaksamaan logaritma yang diberikan dalam lembar kerja siswa</w:t>
            </w:r>
          </w:p>
          <w:p w:rsidR="00AF4ADB" w:rsidRPr="00401675" w:rsidRDefault="00AF4ADB" w:rsidP="00AF4ADB">
            <w:pPr>
              <w:pStyle w:val="ListParagraph"/>
              <w:numPr>
                <w:ilvl w:val="2"/>
                <w:numId w:val="22"/>
              </w:numPr>
              <w:ind w:left="609" w:hanging="609"/>
              <w:rPr>
                <w:rFonts w:ascii="Times New Roman" w:hAnsi="Times New Roman"/>
                <w:sz w:val="20"/>
                <w:szCs w:val="20"/>
              </w:rPr>
            </w:pPr>
            <w:r w:rsidRPr="00401675">
              <w:rPr>
                <w:rFonts w:ascii="Times New Roman" w:hAnsi="Times New Roman"/>
                <w:sz w:val="20"/>
                <w:szCs w:val="20"/>
              </w:rPr>
              <w:t>Menyelesaikan interval penyelesaian dari pertidaksamaan logaritma yang diberikan dalam lembar tugas terstruktur</w:t>
            </w: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</w:tr>
      <w:tr w:rsidR="00AF4ADB" w:rsidRPr="00F77A28" w:rsidTr="00AF4ADB">
        <w:trPr>
          <w:trHeight w:val="20"/>
        </w:trPr>
        <w:tc>
          <w:tcPr>
            <w:tcW w:w="0" w:type="auto"/>
            <w:vAlign w:val="center"/>
          </w:tcPr>
          <w:p w:rsidR="00AF4ADB" w:rsidRPr="009A7D05" w:rsidRDefault="00AF4ADB" w:rsidP="009A7D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1954" w:type="dxa"/>
          </w:tcPr>
          <w:p w:rsidR="00AF4ADB" w:rsidRPr="00B66E1F" w:rsidRDefault="00AF4ADB" w:rsidP="00AF4AD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20"/>
              </w:numPr>
              <w:ind w:left="360" w:hanging="360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20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41F63">
              <w:rPr>
                <w:rFonts w:ascii="Times New Roman" w:hAnsi="Times New Roman"/>
                <w:sz w:val="20"/>
                <w:szCs w:val="20"/>
              </w:rPr>
              <w:t>Menjelaskan vektor, operasi vektor, panjang vektor, sudut antarvektor dalam ruang berdimensi dua (bidang) dan berdimensi tiga</w:t>
            </w:r>
          </w:p>
        </w:tc>
        <w:tc>
          <w:tcPr>
            <w:tcW w:w="0" w:type="auto"/>
          </w:tcPr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Menggunakan konsep vector dalam pemecahan masalah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Menggunakan sifat-sifat dan operasi aljabar vector dalam pemecahan masalah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vector sebagai besaran yang memiliki besar dan arah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Menyatakan vector-vektor pada suatu kubusyang diketahui rusuk-rusuknya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Melukis vector hasil penjumlahan vector dengan metode segitiga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Melukis vector hasil penjumlahan vector dengan metode jajar genjang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Menyatakan operasi vector yang diberikan sebagai vector tunggal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vector yang sama dengan rusuk tertentu pada suatu kubus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vector yang tegak lurus dengan rusuk tertentu pada suatu kubus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panjang vector tertentu pada kubus yang diketahui panjang rusuknya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Menemukan vector-vektor yang sama di dalam sebuah kubus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panjang vector melalui operasi aljabar vector pada sebuah kubus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hasil operasi penjumlahan dua buah vector pada jajar genjang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hasil operasi penjumlahan dan pengurangan tiga buah vector pada jajar genjang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vector satuan secara geometris dan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vector dalam bentuk persamaan vector basis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Melakukan operasi aljabar penjumlahan dan pengurangan pada vector dalam bentuk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Menyatakan vector-vektor dalam sebuah gambar ke dalam persamaan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persamaan vector pada sebuah balok yang berada pada sumbu y positif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persamaan vector pada sebuah balok dengan pusat O dan koordinat sebuah titiknya diketahui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vector posisi secara geometris dan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lastRenderedPageBreak/>
              <w:t>Menyebutkan pengertian perbandingan vector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Menggunakan rumus perbandingan vector dalam bentuk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Menggambar letak suatu titik dengan diketahui sebuah ruas garis dengan panjang tertentu dan dengna perbandingan tertentu antara titik-titik pada ruas garis dengan titik suatu titik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Menyatakan vector-vektor dari titik-titik yang berada dalam satu garis dengan perbandingan tertentu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letak titik pada ruas garis dengan melukis ruas garis dengan panjang tertentu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Menggunakan sifat-sifat dan operasi perkalian sklar dua vector dalam pemecahan masalah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panjang vector baik secara geometris maupun analitis (rumus)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perkalian scalar dua vector dan rumus menentukan hasilnya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sifat-sifat perkalian scalar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nilai hasil perkalian scalar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nilai hasil perkalian scalar dua vector yang diberikan dalam lampiran tugas terstruktur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sudut antara dua vector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rumus mencari besar sudut antara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besar sudut antara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besar sudut antara dua vector yang diberikan dalam lampiran tugas terstuktur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proyeksi scalar suatu vector pada vector lain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rumus mencari nilai proyeksi scalar suatu vector pada vector lain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Menyebutkan pengertian vector proyeksi suatu vector pada vector lain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Menentukan rumus persamaan vector proyeksi suatu vector pada vector lain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Menemukan proyeksi orthogonal suatu vector pada vector lain</w:t>
            </w: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</w:tr>
      <w:tr w:rsidR="00AF4ADB" w:rsidRPr="00F77A28" w:rsidTr="00AF4ADB">
        <w:trPr>
          <w:trHeight w:val="20"/>
        </w:trPr>
        <w:tc>
          <w:tcPr>
            <w:tcW w:w="0" w:type="auto"/>
            <w:vAlign w:val="center"/>
          </w:tcPr>
          <w:p w:rsidR="00AF4ADB" w:rsidRPr="009A7D05" w:rsidRDefault="00AF4ADB" w:rsidP="009A7D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</w:tc>
        <w:tc>
          <w:tcPr>
            <w:tcW w:w="1954" w:type="dxa"/>
          </w:tcPr>
          <w:p w:rsidR="00AF4ADB" w:rsidRPr="00B66E1F" w:rsidRDefault="00AF4ADB" w:rsidP="00AF4AD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20"/>
              </w:numPr>
              <w:ind w:left="360" w:hanging="360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AF4ADB" w:rsidRPr="00B66E1F" w:rsidRDefault="00AF4ADB" w:rsidP="00AF4ADB">
            <w:pPr>
              <w:pStyle w:val="ListParagraph"/>
              <w:numPr>
                <w:ilvl w:val="1"/>
                <w:numId w:val="20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50D91">
              <w:rPr>
                <w:rFonts w:ascii="Times New Roman" w:hAnsi="Times New Roman"/>
                <w:sz w:val="20"/>
                <w:szCs w:val="20"/>
              </w:rPr>
              <w:t>Menyelesaikan masalah yang berkaitan dengan vektor, operasi vektor, panjang vektor, sudut antar vektor dalam ruang berdimensi dua (bidang) dan berdimensi tiga</w:t>
            </w:r>
          </w:p>
        </w:tc>
        <w:tc>
          <w:tcPr>
            <w:tcW w:w="0" w:type="auto"/>
          </w:tcPr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penjumlahan pada vector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pengurangan pada vector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perkalian vector secara scalar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vector secara geometris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Menyelesaiakn hasil operasi aljabar vector pada kubus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Menyelesaiakn hasil operasi aljabar vector pada jajar genjang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hasil operasi aljabar vector pada persegi panjang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hasil operasi aljabar vector pada segi enam beraturan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aljabar penjumlahan pada vector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operasi aljabar pengurangan pada vector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hasil dari persamaan vector dan panjang vector dari sebuah balok dalam bidang cartesius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persamaan vector pada sebuah balok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dengan menggunakan rumus perbandingan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dalam tinjauan geometris perbandingan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dalam tinjauan analitis perbandingan analitis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perbandingan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lastRenderedPageBreak/>
              <w:t>Menyelesaikan masalah matematis dengan menggunakan sifat-sifat dan operasi perkalian scalar dua vektor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perkalian scalar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perkalian scalar dua vector yang diberikan dalam lampiran tugas terstruktur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dengan menggunakan rumus mencari besar sudut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maslaah matematis yang berkaitan dengan sudut antara dua vector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maslaah matematis yang berkaitan dengan sudut antara dua vector yang diberikan dalam lampiran tugas terstuktur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Menyelesaikan masalah matematis  dengan menggunakan rumus mencari nilai proyeksi scalar suatu vector pada vector lain</w:t>
            </w:r>
          </w:p>
          <w:p w:rsidR="00AF4ADB" w:rsidRPr="008A15C2" w:rsidRDefault="00AF4ADB" w:rsidP="00AF4ADB">
            <w:pPr>
              <w:pStyle w:val="ListParagraph"/>
              <w:numPr>
                <w:ilvl w:val="2"/>
                <w:numId w:val="20"/>
              </w:numPr>
              <w:ind w:left="603" w:hanging="593"/>
              <w:rPr>
                <w:rFonts w:ascii="Times New Roman" w:hAnsi="Times New Roman"/>
                <w:sz w:val="20"/>
                <w:szCs w:val="20"/>
              </w:rPr>
            </w:pPr>
            <w:r w:rsidRPr="008A15C2">
              <w:rPr>
                <w:rFonts w:ascii="Times New Roman" w:hAnsi="Times New Roman"/>
                <w:sz w:val="20"/>
                <w:szCs w:val="20"/>
              </w:rPr>
              <w:t>Menyelesaiakan proyeksi orthogonal suatu vector pada vector lain</w:t>
            </w: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4ADB" w:rsidRPr="00F77A28" w:rsidRDefault="00AF4ADB" w:rsidP="001B7D2B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86A33" w:rsidRPr="00786A33" w:rsidRDefault="00786A33" w:rsidP="00786A33">
      <w:pPr>
        <w:spacing w:after="0" w:line="240" w:lineRule="auto"/>
        <w:contextualSpacing/>
        <w:rPr>
          <w:rFonts w:ascii="Times New Roman" w:hAnsi="Times New Roman"/>
          <w:b/>
          <w:bCs/>
          <w:spacing w:val="2"/>
        </w:rPr>
      </w:pPr>
    </w:p>
    <w:p w:rsidR="00E33C89" w:rsidRDefault="00E33C89" w:rsidP="00E33C89">
      <w:pPr>
        <w:tabs>
          <w:tab w:val="left" w:pos="10065"/>
          <w:tab w:val="left" w:pos="12399"/>
        </w:tabs>
        <w:spacing w:after="0" w:line="240" w:lineRule="auto"/>
        <w:ind w:left="2268"/>
        <w:contextualSpacing/>
        <w:rPr>
          <w:rFonts w:ascii="Times New Roman" w:hAnsi="Times New Roman"/>
        </w:rPr>
      </w:pPr>
      <w:r w:rsidRPr="0055609D">
        <w:rPr>
          <w:rFonts w:ascii="Times New Roman" w:hAnsi="Times New Roman"/>
          <w:lang w:val="sv-SE"/>
        </w:rPr>
        <w:tab/>
      </w:r>
      <w:r w:rsidR="0022518F" w:rsidRPr="0022518F">
        <w:rPr>
          <w:rFonts w:ascii="Times New Roman" w:hAnsi="Times New Roman"/>
          <w:lang w:val="fi-FI"/>
        </w:rPr>
        <w:t>……………….</w:t>
      </w:r>
      <w:r w:rsidRPr="0055609D">
        <w:rPr>
          <w:rFonts w:ascii="Times New Roman" w:hAnsi="Times New Roman"/>
          <w:lang w:val="id-ID"/>
        </w:rPr>
        <w:t xml:space="preserve">, </w:t>
      </w:r>
      <w:r w:rsidR="00AF4ADB">
        <w:rPr>
          <w:rFonts w:ascii="Times New Roman" w:hAnsi="Times New Roman"/>
        </w:rPr>
        <w:t>18</w:t>
      </w:r>
      <w:r w:rsidR="0059239E">
        <w:rPr>
          <w:rFonts w:ascii="Times New Roman" w:hAnsi="Times New Roman"/>
        </w:rPr>
        <w:t>Juli 2016</w:t>
      </w:r>
      <w:r>
        <w:rPr>
          <w:rFonts w:ascii="Times New Roman" w:hAnsi="Times New Roman"/>
        </w:rPr>
        <w:tab/>
      </w:r>
    </w:p>
    <w:p w:rsidR="00E33C89" w:rsidRDefault="00E33C89" w:rsidP="00E33C89">
      <w:pPr>
        <w:tabs>
          <w:tab w:val="left" w:pos="12399"/>
        </w:tabs>
        <w:spacing w:after="0" w:line="240" w:lineRule="auto"/>
        <w:ind w:left="226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33C89" w:rsidRPr="0055609D" w:rsidRDefault="00E33C89" w:rsidP="00E33C89">
      <w:pPr>
        <w:tabs>
          <w:tab w:val="left" w:pos="10065"/>
          <w:tab w:val="left" w:pos="12399"/>
        </w:tabs>
        <w:spacing w:after="0" w:line="240" w:lineRule="auto"/>
        <w:ind w:left="2268"/>
        <w:contextualSpacing/>
        <w:rPr>
          <w:rFonts w:ascii="Times New Roman" w:hAnsi="Times New Roman"/>
          <w:lang w:val="id-ID"/>
        </w:rPr>
      </w:pPr>
      <w:r w:rsidRPr="0055609D">
        <w:rPr>
          <w:rFonts w:ascii="Times New Roman" w:hAnsi="Times New Roman"/>
          <w:lang w:val="sv-SE"/>
        </w:rPr>
        <w:t>Mengetahui :</w:t>
      </w:r>
    </w:p>
    <w:p w:rsidR="00E33C89" w:rsidRPr="0055609D" w:rsidRDefault="00E33C89" w:rsidP="00E33C89">
      <w:pPr>
        <w:tabs>
          <w:tab w:val="left" w:pos="10065"/>
        </w:tabs>
        <w:spacing w:after="0" w:line="240" w:lineRule="auto"/>
        <w:ind w:left="2268"/>
        <w:contextualSpacing/>
        <w:rPr>
          <w:rFonts w:ascii="Times New Roman" w:hAnsi="Times New Roman"/>
          <w:lang w:val="sv-SE"/>
        </w:rPr>
      </w:pPr>
      <w:r w:rsidRPr="0055609D">
        <w:rPr>
          <w:rFonts w:ascii="Times New Roman" w:hAnsi="Times New Roman"/>
          <w:lang w:val="sv-SE"/>
        </w:rPr>
        <w:t xml:space="preserve">Kepala </w:t>
      </w:r>
      <w:r w:rsidR="007835FB">
        <w:rPr>
          <w:rFonts w:ascii="Times New Roman" w:hAnsi="Times New Roman"/>
          <w:lang w:val="sv-SE"/>
        </w:rPr>
        <w:t>Sekolah</w:t>
      </w:r>
      <w:r w:rsidR="0022518F" w:rsidRPr="0022518F">
        <w:rPr>
          <w:rFonts w:ascii="Times New Roman" w:hAnsi="Times New Roman"/>
          <w:lang w:val="sv-SE"/>
        </w:rPr>
        <w:t>……………….</w:t>
      </w:r>
      <w:r w:rsidRPr="0055609D">
        <w:rPr>
          <w:rFonts w:ascii="Times New Roman" w:hAnsi="Times New Roman"/>
          <w:lang w:val="sv-SE"/>
        </w:rPr>
        <w:tab/>
        <w:t xml:space="preserve">Guru </w:t>
      </w:r>
      <w:r w:rsidRPr="0055609D">
        <w:rPr>
          <w:rFonts w:ascii="Times New Roman" w:hAnsi="Times New Roman"/>
          <w:lang w:val="id-ID"/>
        </w:rPr>
        <w:t>Mata</w:t>
      </w:r>
      <w:r>
        <w:rPr>
          <w:rFonts w:ascii="Times New Roman" w:hAnsi="Times New Roman"/>
        </w:rPr>
        <w:t xml:space="preserve"> P</w:t>
      </w:r>
      <w:r w:rsidRPr="0055609D">
        <w:rPr>
          <w:rFonts w:ascii="Times New Roman" w:hAnsi="Times New Roman"/>
          <w:lang w:val="id-ID"/>
        </w:rPr>
        <w:t>elajaran</w:t>
      </w:r>
      <w:r w:rsidRPr="0055609D">
        <w:rPr>
          <w:rFonts w:ascii="Times New Roman" w:hAnsi="Times New Roman"/>
          <w:lang w:val="sv-SE"/>
        </w:rPr>
        <w:t>,</w:t>
      </w:r>
    </w:p>
    <w:p w:rsidR="00E33C89" w:rsidRPr="0055609D" w:rsidRDefault="00E33C89" w:rsidP="00E33C89">
      <w:pPr>
        <w:tabs>
          <w:tab w:val="left" w:pos="11992"/>
        </w:tabs>
        <w:spacing w:after="0" w:line="240" w:lineRule="auto"/>
        <w:ind w:left="2268"/>
        <w:contextualSpacing/>
        <w:rPr>
          <w:rFonts w:ascii="Times New Roman" w:hAnsi="Times New Roman"/>
          <w:color w:val="FF0000"/>
          <w:lang w:val="sv-SE"/>
        </w:rPr>
      </w:pPr>
      <w:r>
        <w:rPr>
          <w:rFonts w:ascii="Times New Roman" w:hAnsi="Times New Roman"/>
          <w:color w:val="FF0000"/>
          <w:lang w:val="sv-SE"/>
        </w:rPr>
        <w:tab/>
      </w:r>
    </w:p>
    <w:p w:rsidR="00E33C89" w:rsidRPr="0055609D" w:rsidRDefault="00E33C89" w:rsidP="00E33C89">
      <w:pPr>
        <w:tabs>
          <w:tab w:val="left" w:pos="5940"/>
          <w:tab w:val="left" w:pos="10065"/>
        </w:tabs>
        <w:spacing w:after="0" w:line="240" w:lineRule="auto"/>
        <w:ind w:left="2268"/>
        <w:contextualSpacing/>
        <w:rPr>
          <w:rFonts w:ascii="Times New Roman" w:hAnsi="Times New Roman"/>
          <w:color w:val="FF0000"/>
          <w:lang w:val="sv-SE"/>
        </w:rPr>
      </w:pPr>
    </w:p>
    <w:p w:rsidR="00E33C89" w:rsidRPr="0055609D" w:rsidRDefault="00E33C89" w:rsidP="00E33C89">
      <w:pPr>
        <w:tabs>
          <w:tab w:val="left" w:pos="5940"/>
          <w:tab w:val="left" w:pos="10065"/>
        </w:tabs>
        <w:spacing w:after="0" w:line="240" w:lineRule="auto"/>
        <w:ind w:left="2268"/>
        <w:contextualSpacing/>
        <w:rPr>
          <w:rFonts w:ascii="Times New Roman" w:hAnsi="Times New Roman"/>
          <w:color w:val="FF0000"/>
          <w:lang w:val="sv-SE"/>
        </w:rPr>
      </w:pPr>
    </w:p>
    <w:p w:rsidR="00E33C89" w:rsidRPr="0055609D" w:rsidRDefault="00E33C89" w:rsidP="00E33C89">
      <w:pPr>
        <w:tabs>
          <w:tab w:val="left" w:pos="10065"/>
        </w:tabs>
        <w:spacing w:after="0"/>
        <w:ind w:left="2268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  <w:lang w:eastAsia="id-ID"/>
        </w:rPr>
        <w:t>…………………………………………….</w:t>
      </w:r>
      <w:r w:rsidRPr="0055609D">
        <w:rPr>
          <w:rFonts w:ascii="Times New Roman" w:hAnsi="Times New Roman"/>
          <w:b/>
          <w:bCs/>
          <w:lang w:eastAsia="id-ID"/>
        </w:rPr>
        <w:tab/>
      </w:r>
      <w:r w:rsidRPr="00C02E8F">
        <w:rPr>
          <w:rFonts w:ascii="Times New Roman" w:hAnsi="Times New Roman"/>
          <w:b/>
          <w:u w:val="single"/>
        </w:rPr>
        <w:t>…………………………………………….</w:t>
      </w:r>
    </w:p>
    <w:p w:rsidR="00391B5B" w:rsidRPr="00786A33" w:rsidRDefault="00E33C89" w:rsidP="00E33C89">
      <w:pPr>
        <w:tabs>
          <w:tab w:val="left" w:pos="10065"/>
        </w:tabs>
        <w:ind w:left="2268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NIP/NRK. -</w:t>
      </w:r>
      <w:r w:rsidRPr="0055609D">
        <w:rPr>
          <w:rFonts w:ascii="Times New Roman" w:hAnsi="Times New Roman"/>
          <w:lang w:val="sv-SE"/>
        </w:rPr>
        <w:tab/>
        <w:t>NIP</w:t>
      </w:r>
      <w:r>
        <w:rPr>
          <w:rFonts w:ascii="Times New Roman" w:hAnsi="Times New Roman"/>
          <w:lang w:val="sv-SE"/>
        </w:rPr>
        <w:t>/NRK.</w:t>
      </w:r>
    </w:p>
    <w:sectPr w:rsidR="00391B5B" w:rsidRPr="00786A33" w:rsidSect="000052E5">
      <w:pgSz w:w="18722" w:h="12242" w:orient="landscape" w:code="15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1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DF79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3E3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D49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DE172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5B4E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902EB6"/>
    <w:multiLevelType w:val="hybridMultilevel"/>
    <w:tmpl w:val="28AA57D2"/>
    <w:lvl w:ilvl="0" w:tplc="4B324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3EE0"/>
    <w:multiLevelType w:val="multilevel"/>
    <w:tmpl w:val="D8CCA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8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4" w:hanging="1440"/>
      </w:pPr>
      <w:rPr>
        <w:rFonts w:hint="default"/>
      </w:rPr>
    </w:lvl>
  </w:abstractNum>
  <w:abstractNum w:abstractNumId="9">
    <w:nsid w:val="36B157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433D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07C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E84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C13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6459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1E1F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900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DE0D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1"/>
  </w:num>
  <w:num w:numId="5">
    <w:abstractNumId w:val="19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18"/>
  </w:num>
  <w:num w:numId="20">
    <w:abstractNumId w:val="6"/>
  </w:num>
  <w:num w:numId="21">
    <w:abstractNumId w:val="1"/>
  </w:num>
  <w:num w:numId="22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A33"/>
    <w:rsid w:val="000052E5"/>
    <w:rsid w:val="00112D94"/>
    <w:rsid w:val="00122D8A"/>
    <w:rsid w:val="001564C8"/>
    <w:rsid w:val="001B7D2B"/>
    <w:rsid w:val="0022518F"/>
    <w:rsid w:val="002434C5"/>
    <w:rsid w:val="002964C1"/>
    <w:rsid w:val="00360C90"/>
    <w:rsid w:val="00391B5B"/>
    <w:rsid w:val="004E1A05"/>
    <w:rsid w:val="00565E00"/>
    <w:rsid w:val="0059239E"/>
    <w:rsid w:val="00606A59"/>
    <w:rsid w:val="006B32B1"/>
    <w:rsid w:val="006C3750"/>
    <w:rsid w:val="006E6306"/>
    <w:rsid w:val="007835FB"/>
    <w:rsid w:val="00786A33"/>
    <w:rsid w:val="00825438"/>
    <w:rsid w:val="008B3E1F"/>
    <w:rsid w:val="00912BB0"/>
    <w:rsid w:val="009329E0"/>
    <w:rsid w:val="009A7D05"/>
    <w:rsid w:val="00A44F01"/>
    <w:rsid w:val="00A95ECC"/>
    <w:rsid w:val="00AF4ADB"/>
    <w:rsid w:val="00B3749C"/>
    <w:rsid w:val="00B44960"/>
    <w:rsid w:val="00B85B95"/>
    <w:rsid w:val="00BC6237"/>
    <w:rsid w:val="00C21567"/>
    <w:rsid w:val="00C65770"/>
    <w:rsid w:val="00CD5F44"/>
    <w:rsid w:val="00D115C6"/>
    <w:rsid w:val="00E33C89"/>
    <w:rsid w:val="00F72CE6"/>
    <w:rsid w:val="00F77A28"/>
    <w:rsid w:val="00FD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6A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6A33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786A33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A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86A3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6A33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86A33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786A33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786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A3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6A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33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786A33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786A33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786A33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786A33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786A33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786A3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786A33"/>
  </w:style>
  <w:style w:type="paragraph" w:customStyle="1" w:styleId="Default">
    <w:name w:val="Default"/>
    <w:rsid w:val="00786A3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78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786A33"/>
    <w:pPr>
      <w:numPr>
        <w:numId w:val="5"/>
      </w:numPr>
    </w:pPr>
  </w:style>
  <w:style w:type="character" w:customStyle="1" w:styleId="A10">
    <w:name w:val="A1"/>
    <w:uiPriority w:val="99"/>
    <w:rsid w:val="00786A33"/>
    <w:rPr>
      <w:color w:val="000000"/>
      <w:sz w:val="16"/>
      <w:szCs w:val="16"/>
    </w:rPr>
  </w:style>
  <w:style w:type="character" w:customStyle="1" w:styleId="A45">
    <w:name w:val="A4+5"/>
    <w:uiPriority w:val="99"/>
    <w:rsid w:val="00786A33"/>
    <w:rPr>
      <w:color w:val="000000"/>
      <w:sz w:val="22"/>
      <w:szCs w:val="22"/>
    </w:rPr>
  </w:style>
  <w:style w:type="paragraph" w:customStyle="1" w:styleId="SK">
    <w:name w:val="SK"/>
    <w:basedOn w:val="Normal"/>
    <w:rsid w:val="00786A3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786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786A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6A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2D94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6A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6A33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786A33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A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86A3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6A33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86A33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786A33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786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A3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6A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33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786A33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786A33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786A33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786A33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786A33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786A3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786A33"/>
  </w:style>
  <w:style w:type="paragraph" w:customStyle="1" w:styleId="Default">
    <w:name w:val="Default"/>
    <w:rsid w:val="00786A3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78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786A33"/>
    <w:pPr>
      <w:numPr>
        <w:numId w:val="5"/>
      </w:numPr>
    </w:pPr>
  </w:style>
  <w:style w:type="character" w:customStyle="1" w:styleId="A10">
    <w:name w:val="A1"/>
    <w:uiPriority w:val="99"/>
    <w:rsid w:val="00786A33"/>
    <w:rPr>
      <w:color w:val="000000"/>
      <w:sz w:val="16"/>
      <w:szCs w:val="16"/>
    </w:rPr>
  </w:style>
  <w:style w:type="character" w:customStyle="1" w:styleId="A45">
    <w:name w:val="A4+5"/>
    <w:uiPriority w:val="99"/>
    <w:rsid w:val="00786A33"/>
    <w:rPr>
      <w:color w:val="000000"/>
      <w:sz w:val="22"/>
      <w:szCs w:val="22"/>
    </w:rPr>
  </w:style>
  <w:style w:type="paragraph" w:customStyle="1" w:styleId="SK">
    <w:name w:val="SK"/>
    <w:basedOn w:val="Normal"/>
    <w:rsid w:val="00786A3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786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786A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6A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2D94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2013-10-15T04:42:00Z</cp:lastPrinted>
  <dcterms:created xsi:type="dcterms:W3CDTF">2015-08-20T02:49:00Z</dcterms:created>
  <dcterms:modified xsi:type="dcterms:W3CDTF">2017-06-26T19:52:00Z</dcterms:modified>
</cp:coreProperties>
</file>